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2D" w:rsidRDefault="00E1432D" w:rsidP="00E1432D">
      <w:pPr>
        <w:rPr>
          <w:b/>
          <w:color w:val="000000"/>
        </w:rPr>
      </w:pPr>
      <w:r w:rsidRPr="00456011">
        <w:rPr>
          <w:b/>
        </w:rPr>
        <w:t xml:space="preserve">Учебный план дополнительной профессиональной программы профессиональной переподготовки со сроком освоения 504 академических часа по теме </w:t>
      </w:r>
      <w:r w:rsidRPr="005F7EAB">
        <w:rPr>
          <w:b/>
          <w:color w:val="000000"/>
        </w:rPr>
        <w:t>«Педиатрия»</w:t>
      </w:r>
      <w:r>
        <w:rPr>
          <w:b/>
          <w:color w:val="000000"/>
        </w:rPr>
        <w:t xml:space="preserve"> </w:t>
      </w:r>
    </w:p>
    <w:p w:rsidR="00E1432D" w:rsidRPr="00456011" w:rsidRDefault="00E1432D" w:rsidP="00E1432D">
      <w:pPr>
        <w:suppressAutoHyphens/>
      </w:pPr>
      <w:r w:rsidRPr="00456011">
        <w:t xml:space="preserve">Продолжительность обучения: 504 академических часа, 14 </w:t>
      </w:r>
      <w:proofErr w:type="spellStart"/>
      <w:r w:rsidRPr="00456011">
        <w:t>з.е</w:t>
      </w:r>
      <w:proofErr w:type="spellEnd"/>
      <w:r w:rsidRPr="00456011">
        <w:t>.</w:t>
      </w:r>
    </w:p>
    <w:p w:rsidR="00E1432D" w:rsidRPr="00332348" w:rsidRDefault="00E1432D" w:rsidP="00E1432D">
      <w:pPr>
        <w:jc w:val="center"/>
        <w:rPr>
          <w:b/>
          <w:sz w:val="28"/>
          <w:szCs w:val="28"/>
        </w:rPr>
      </w:pPr>
      <w:bookmarkStart w:id="0" w:name="_GoBack"/>
    </w:p>
    <w:tbl>
      <w:tblPr>
        <w:tblW w:w="9713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4"/>
        <w:gridCol w:w="281"/>
        <w:gridCol w:w="3967"/>
        <w:gridCol w:w="709"/>
        <w:gridCol w:w="636"/>
        <w:gridCol w:w="567"/>
        <w:gridCol w:w="79"/>
        <w:gridCol w:w="566"/>
        <w:gridCol w:w="15"/>
        <w:gridCol w:w="60"/>
        <w:gridCol w:w="1769"/>
      </w:tblGrid>
      <w:tr w:rsidR="00E1432D" w:rsidRPr="00332348" w:rsidTr="006C1461">
        <w:trPr>
          <w:trHeight w:val="943"/>
          <w:tblHeader/>
        </w:trPr>
        <w:tc>
          <w:tcPr>
            <w:tcW w:w="1064" w:type="dxa"/>
            <w:vMerge w:val="restart"/>
            <w:tcMar>
              <w:left w:w="57" w:type="dxa"/>
              <w:right w:w="57" w:type="dxa"/>
            </w:tcMar>
          </w:tcPr>
          <w:bookmarkEnd w:id="0"/>
          <w:p w:rsidR="00E1432D" w:rsidRPr="00EA7306" w:rsidRDefault="00E1432D" w:rsidP="006C1461">
            <w:pPr>
              <w:jc w:val="center"/>
            </w:pPr>
            <w:r w:rsidRPr="00EA7306">
              <w:t>Код</w:t>
            </w:r>
          </w:p>
          <w:p w:rsidR="00E1432D" w:rsidRPr="00EA7306" w:rsidRDefault="00E1432D" w:rsidP="006C1461">
            <w:pPr>
              <w:jc w:val="center"/>
            </w:pPr>
          </w:p>
        </w:tc>
        <w:tc>
          <w:tcPr>
            <w:tcW w:w="4248" w:type="dxa"/>
            <w:gridSpan w:val="2"/>
            <w:vMerge w:val="restart"/>
          </w:tcPr>
          <w:p w:rsidR="00E1432D" w:rsidRPr="00EA7306" w:rsidRDefault="00E1432D" w:rsidP="006C1461">
            <w:pPr>
              <w:jc w:val="center"/>
            </w:pPr>
            <w:r w:rsidRPr="00EA7306">
              <w:t>Разделы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rPr>
                <w:b/>
                <w:bCs/>
              </w:rPr>
              <w:t>Всего часов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E1432D" w:rsidRPr="00EA7306" w:rsidRDefault="00E1432D" w:rsidP="006C1461">
            <w:pPr>
              <w:rPr>
                <w:b/>
              </w:rPr>
            </w:pPr>
            <w:r w:rsidRPr="00EA7306">
              <w:rPr>
                <w:b/>
              </w:rPr>
              <w:t xml:space="preserve">В том числе 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  <w:r w:rsidRPr="00EA7306">
              <w:rPr>
                <w:b/>
              </w:rPr>
              <w:t>Форма</w:t>
            </w:r>
          </w:p>
          <w:p w:rsidR="00E1432D" w:rsidRPr="00EA7306" w:rsidRDefault="00E1432D" w:rsidP="006C1461">
            <w:pPr>
              <w:ind w:left="-108" w:right="-108"/>
              <w:jc w:val="center"/>
            </w:pPr>
            <w:r w:rsidRPr="00EA7306">
              <w:rPr>
                <w:b/>
              </w:rPr>
              <w:t>Контроля</w:t>
            </w:r>
            <w:r w:rsidRPr="00EA7306">
              <w:t xml:space="preserve"> </w:t>
            </w:r>
          </w:p>
        </w:tc>
      </w:tr>
      <w:tr w:rsidR="00E1432D" w:rsidRPr="00332348" w:rsidTr="006C1461">
        <w:trPr>
          <w:cantSplit/>
          <w:trHeight w:val="1315"/>
          <w:tblHeader/>
        </w:trPr>
        <w:tc>
          <w:tcPr>
            <w:tcW w:w="1064" w:type="dxa"/>
            <w:vMerge/>
          </w:tcPr>
          <w:p w:rsidR="00E1432D" w:rsidRPr="00EA7306" w:rsidRDefault="00E1432D" w:rsidP="006C1461">
            <w:pPr>
              <w:jc w:val="both"/>
            </w:pPr>
          </w:p>
        </w:tc>
        <w:tc>
          <w:tcPr>
            <w:tcW w:w="4248" w:type="dxa"/>
            <w:gridSpan w:val="2"/>
            <w:vMerge/>
          </w:tcPr>
          <w:p w:rsidR="00E1432D" w:rsidRPr="00EA7306" w:rsidRDefault="00E1432D" w:rsidP="006C1461">
            <w:pPr>
              <w:jc w:val="both"/>
            </w:pPr>
          </w:p>
        </w:tc>
        <w:tc>
          <w:tcPr>
            <w:tcW w:w="709" w:type="dxa"/>
            <w:vMerge/>
            <w:textDirection w:val="btLr"/>
          </w:tcPr>
          <w:p w:rsidR="00E1432D" w:rsidRPr="00EA7306" w:rsidRDefault="00E1432D" w:rsidP="006C146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6" w:type="dxa"/>
            <w:tcMar>
              <w:left w:w="28" w:type="dxa"/>
              <w:right w:w="28" w:type="dxa"/>
            </w:tcMar>
            <w:textDirection w:val="btLr"/>
          </w:tcPr>
          <w:p w:rsidR="00E1432D" w:rsidRPr="00EA7306" w:rsidRDefault="00E1432D" w:rsidP="006C1461">
            <w:pPr>
              <w:jc w:val="center"/>
            </w:pPr>
            <w:r w:rsidRPr="00EA7306">
              <w:rPr>
                <w:b/>
              </w:rPr>
              <w:t>лекции</w:t>
            </w:r>
            <w:r w:rsidRPr="00EA7306">
              <w:rPr>
                <w:rStyle w:val="a7"/>
              </w:rPr>
              <w:footnoteReference w:id="1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</w:tcPr>
          <w:p w:rsidR="00E1432D" w:rsidRPr="00EA7306" w:rsidRDefault="00E1432D" w:rsidP="006C1461">
            <w:pPr>
              <w:jc w:val="center"/>
            </w:pPr>
            <w:r w:rsidRPr="00EA7306">
              <w:rPr>
                <w:b/>
              </w:rPr>
              <w:t xml:space="preserve">Практические </w:t>
            </w:r>
          </w:p>
        </w:tc>
        <w:tc>
          <w:tcPr>
            <w:tcW w:w="645" w:type="dxa"/>
            <w:gridSpan w:val="2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  <w:r w:rsidRPr="00EA7306">
              <w:rPr>
                <w:b/>
              </w:rPr>
              <w:t>Сим курс</w:t>
            </w:r>
          </w:p>
        </w:tc>
        <w:tc>
          <w:tcPr>
            <w:tcW w:w="1844" w:type="dxa"/>
            <w:gridSpan w:val="3"/>
            <w:vMerge/>
          </w:tcPr>
          <w:p w:rsidR="00E1432D" w:rsidRPr="00EA7306" w:rsidRDefault="00E1432D" w:rsidP="006C1461">
            <w:pPr>
              <w:ind w:left="-108" w:right="-108"/>
              <w:jc w:val="center"/>
            </w:pPr>
          </w:p>
        </w:tc>
      </w:tr>
      <w:tr w:rsidR="00E1432D" w:rsidRPr="00EA7306" w:rsidTr="006C1461">
        <w:trPr>
          <w:gridAfter w:val="9"/>
          <w:wAfter w:w="8368" w:type="dxa"/>
          <w:trHeight w:val="265"/>
        </w:trPr>
        <w:tc>
          <w:tcPr>
            <w:tcW w:w="1345" w:type="dxa"/>
            <w:gridSpan w:val="2"/>
            <w:tcBorders>
              <w:right w:val="nil"/>
            </w:tcBorders>
            <w:vAlign w:val="center"/>
          </w:tcPr>
          <w:p w:rsidR="00E1432D" w:rsidRPr="00EA7306" w:rsidRDefault="00E1432D" w:rsidP="006C1461">
            <w:pPr>
              <w:ind w:left="720"/>
              <w:rPr>
                <w:b/>
              </w:rPr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i/>
                <w:u w:val="single"/>
              </w:rPr>
            </w:pPr>
            <w:r w:rsidRPr="00EA7306">
              <w:rPr>
                <w:b/>
                <w:bCs/>
                <w:i/>
                <w:u w:val="single"/>
              </w:rPr>
              <w:t>Базовая Педиатрия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 w:rsidRPr="00EA7306">
              <w:rPr>
                <w:b/>
                <w:i/>
                <w:u w:val="single"/>
              </w:rPr>
              <w:t>396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198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198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EA7306">
              <w:rPr>
                <w:b/>
                <w:bCs/>
              </w:rPr>
              <w:t>Патология респираторной системы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t>Механизмы кашля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rPr>
          <w:trHeight w:val="363"/>
        </w:trPr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Б</w:t>
            </w:r>
            <w:proofErr w:type="spellStart"/>
            <w:r w:rsidRPr="00EA7306">
              <w:t>ронхиолиты</w:t>
            </w:r>
            <w:proofErr w:type="spellEnd"/>
            <w:r w:rsidRPr="00EA7306">
              <w:t xml:space="preserve"> и острые бронхиты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Б</w:t>
            </w:r>
            <w:proofErr w:type="spellStart"/>
            <w:r w:rsidRPr="00EA7306">
              <w:t>ронхолегочная</w:t>
            </w:r>
            <w:proofErr w:type="spellEnd"/>
            <w:r w:rsidRPr="00EA7306">
              <w:t xml:space="preserve"> дисплазия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color w:val="FF0000"/>
              </w:rPr>
            </w:pPr>
            <w:r w:rsidRPr="00EA7306">
              <w:t>ХНЗЛ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</w:t>
            </w:r>
            <w:r>
              <w:t>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1.5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t>Аллергический ринит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1.6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Б</w:t>
            </w:r>
            <w:proofErr w:type="spellStart"/>
            <w:r w:rsidRPr="00EA7306">
              <w:t>ронхиальная</w:t>
            </w:r>
            <w:proofErr w:type="spellEnd"/>
            <w:r w:rsidRPr="00EA7306">
              <w:t xml:space="preserve"> астма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24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1.7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t>Методы функциональной диагностики в пульмонологии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snapToGrid w:val="0"/>
              <w:jc w:val="both"/>
              <w:rPr>
                <w:b/>
              </w:rPr>
            </w:pPr>
            <w:r w:rsidRPr="00EA7306">
              <w:rPr>
                <w:b/>
                <w:bCs/>
              </w:rPr>
              <w:t>Физиология и патология грудного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48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2.1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Н</w:t>
            </w:r>
            <w:proofErr w:type="spellStart"/>
            <w:r w:rsidRPr="00EA7306">
              <w:t>аблюдение</w:t>
            </w:r>
            <w:proofErr w:type="spellEnd"/>
            <w:r w:rsidRPr="00EA7306">
              <w:t xml:space="preserve"> за грудными детьми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2.2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П</w:t>
            </w:r>
            <w:proofErr w:type="spellStart"/>
            <w:r w:rsidRPr="00EA7306">
              <w:t>итание</w:t>
            </w:r>
            <w:proofErr w:type="spellEnd"/>
            <w:r w:rsidRPr="00EA7306">
              <w:t xml:space="preserve"> здорового ребенка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2.3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Л</w:t>
            </w:r>
            <w:proofErr w:type="spellStart"/>
            <w:r w:rsidRPr="00EA7306">
              <w:t>ечебное</w:t>
            </w:r>
            <w:proofErr w:type="spellEnd"/>
            <w:r w:rsidRPr="00EA7306">
              <w:t xml:space="preserve"> питание</w:t>
            </w:r>
            <w:r w:rsidRPr="00EA7306">
              <w:rPr>
                <w:lang w:val="ru-RU"/>
              </w:rPr>
              <w:t xml:space="preserve"> детей 1-2 года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2.4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Н</w:t>
            </w:r>
            <w:proofErr w:type="spellStart"/>
            <w:r w:rsidRPr="00EA7306">
              <w:t>арушение</w:t>
            </w:r>
            <w:proofErr w:type="spellEnd"/>
            <w:r w:rsidRPr="00EA7306">
              <w:t xml:space="preserve"> обмена кальция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sym w:font="Symbol" w:char="F02D"/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3"/>
              <w:tabs>
                <w:tab w:val="left" w:pos="356"/>
              </w:tabs>
              <w:ind w:left="0"/>
              <w:contextualSpacing/>
              <w:jc w:val="both"/>
              <w:rPr>
                <w:lang w:val="ru-RU" w:eastAsia="en-US"/>
              </w:rPr>
            </w:pPr>
            <w:r w:rsidRPr="00EA7306">
              <w:rPr>
                <w:b/>
                <w:lang w:val="ru-RU" w:eastAsia="ru-RU"/>
              </w:rPr>
              <w:t>Эндокринология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0E0CB1" w:rsidRDefault="00E1432D" w:rsidP="006C1461">
            <w:pPr>
              <w:jc w:val="center"/>
              <w:rPr>
                <w:b/>
              </w:rPr>
            </w:pPr>
            <w:r w:rsidRPr="000E0CB1">
              <w:rPr>
                <w:b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E1432D" w:rsidRPr="005F0465" w:rsidRDefault="00E1432D" w:rsidP="006C1461">
            <w:pPr>
              <w:jc w:val="center"/>
              <w:rPr>
                <w:b/>
              </w:rPr>
            </w:pPr>
            <w:r w:rsidRPr="005F0465">
              <w:rPr>
                <w:b/>
              </w:rPr>
              <w:t>15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5F0465" w:rsidRDefault="00E1432D" w:rsidP="006C1461">
            <w:pPr>
              <w:jc w:val="center"/>
              <w:rPr>
                <w:b/>
              </w:rPr>
            </w:pPr>
            <w:r w:rsidRPr="005F0465">
              <w:rPr>
                <w:b/>
              </w:rPr>
              <w:t>15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3.1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t>диагностика эндокринных нарушений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rPr>
          <w:trHeight w:val="167"/>
        </w:trPr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3.2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t>сахарный диабет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3"/>
              <w:tabs>
                <w:tab w:val="left" w:pos="356"/>
              </w:tabs>
              <w:ind w:left="0"/>
              <w:contextualSpacing/>
              <w:jc w:val="both"/>
              <w:rPr>
                <w:b/>
                <w:lang w:val="ru-RU" w:eastAsia="ru-RU"/>
              </w:rPr>
            </w:pPr>
            <w:r w:rsidRPr="00EA7306">
              <w:rPr>
                <w:b/>
                <w:bCs/>
                <w:lang w:val="ru-RU" w:eastAsia="ru-RU"/>
              </w:rPr>
              <w:t>Ревматология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A7306">
              <w:rPr>
                <w:b/>
              </w:rPr>
              <w:t>4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4.1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С</w:t>
            </w:r>
            <w:r w:rsidRPr="00EA7306">
              <w:t>уставной синдром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76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rPr>
          <w:trHeight w:val="547"/>
        </w:trPr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4.2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В</w:t>
            </w:r>
            <w:r w:rsidRPr="00EA7306">
              <w:t>ведение и реабилитация детей с артритами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4.3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С</w:t>
            </w:r>
            <w:proofErr w:type="spellStart"/>
            <w:r w:rsidRPr="00EA7306">
              <w:t>истемные</w:t>
            </w:r>
            <w:proofErr w:type="spellEnd"/>
            <w:r w:rsidRPr="00EA7306">
              <w:t xml:space="preserve"> </w:t>
            </w:r>
            <w:proofErr w:type="spellStart"/>
            <w:r w:rsidRPr="00EA7306">
              <w:t>васкулиты</w:t>
            </w:r>
            <w:proofErr w:type="spellEnd"/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4.4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Б</w:t>
            </w:r>
            <w:proofErr w:type="spellStart"/>
            <w:r w:rsidRPr="00EA7306">
              <w:t>олезнь</w:t>
            </w:r>
            <w:proofErr w:type="spellEnd"/>
            <w:r w:rsidRPr="00EA7306">
              <w:t xml:space="preserve"> Кавасаки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5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/>
                <w:bCs/>
                <w:lang w:val="ru-RU"/>
              </w:rPr>
            </w:pPr>
            <w:r w:rsidRPr="00EA7306">
              <w:rPr>
                <w:b/>
                <w:bCs/>
              </w:rPr>
              <w:t>Гематология</w:t>
            </w:r>
            <w:r w:rsidRPr="00EA7306">
              <w:rPr>
                <w:b/>
                <w:bCs/>
                <w:lang w:val="ru-RU"/>
              </w:rPr>
              <w:t xml:space="preserve">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5.1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Б</w:t>
            </w:r>
            <w:proofErr w:type="spellStart"/>
            <w:r w:rsidRPr="00EA7306">
              <w:t>олезни</w:t>
            </w:r>
            <w:proofErr w:type="spellEnd"/>
            <w:r w:rsidRPr="00EA7306">
              <w:t xml:space="preserve"> крови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</w:t>
            </w:r>
            <w:r>
              <w:t>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lastRenderedPageBreak/>
              <w:t>5.2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Т</w:t>
            </w:r>
            <w:proofErr w:type="spellStart"/>
            <w:r w:rsidRPr="00EA7306">
              <w:t>ромбозы</w:t>
            </w:r>
            <w:proofErr w:type="spellEnd"/>
            <w:r w:rsidRPr="00EA7306"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5.3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А</w:t>
            </w:r>
            <w:proofErr w:type="spellStart"/>
            <w:r w:rsidRPr="00EA7306">
              <w:t>немии</w:t>
            </w:r>
            <w:proofErr w:type="spellEnd"/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6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/>
                <w:bCs/>
                <w:lang w:val="ru-RU"/>
              </w:rPr>
            </w:pPr>
            <w:r w:rsidRPr="00EA7306">
              <w:rPr>
                <w:b/>
                <w:bCs/>
              </w:rPr>
              <w:t>Кардиология</w:t>
            </w:r>
            <w:r w:rsidRPr="00EA7306">
              <w:rPr>
                <w:b/>
                <w:bCs/>
                <w:lang w:val="ru-RU"/>
              </w:rPr>
              <w:t xml:space="preserve">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A7306">
              <w:rPr>
                <w:b/>
              </w:rPr>
              <w:t>8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6.1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Ю</w:t>
            </w:r>
            <w:proofErr w:type="spellStart"/>
            <w:r w:rsidRPr="00EA7306">
              <w:t>венильная</w:t>
            </w:r>
            <w:proofErr w:type="spellEnd"/>
            <w:r w:rsidRPr="00EA7306">
              <w:t xml:space="preserve"> гипертензия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6.2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Н</w:t>
            </w:r>
            <w:proofErr w:type="spellStart"/>
            <w:r w:rsidRPr="00EA7306">
              <w:t>арушение</w:t>
            </w:r>
            <w:proofErr w:type="spellEnd"/>
            <w:r w:rsidRPr="00EA7306">
              <w:t xml:space="preserve"> ритма </w:t>
            </w:r>
            <w:r w:rsidRPr="00EA7306">
              <w:rPr>
                <w:lang w:val="ru-RU"/>
              </w:rPr>
              <w:t xml:space="preserve">и </w:t>
            </w:r>
            <w:r w:rsidRPr="00EA7306">
              <w:t>проводимости сердца</w:t>
            </w:r>
            <w:r w:rsidRPr="00EA7306">
              <w:rPr>
                <w:lang w:val="ru-RU"/>
              </w:rPr>
              <w:t xml:space="preserve"> в педиатрии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6.3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 xml:space="preserve">Аномалии развития </w:t>
            </w:r>
            <w:r w:rsidRPr="00EA7306">
              <w:t>сердца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7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/>
                <w:i/>
                <w:lang w:val="ru-RU"/>
              </w:rPr>
            </w:pPr>
            <w:r w:rsidRPr="00EA7306">
              <w:rPr>
                <w:b/>
                <w:bCs/>
              </w:rPr>
              <w:t>Профилактическая медицина</w:t>
            </w:r>
            <w:r w:rsidRPr="00EA7306">
              <w:rPr>
                <w:b/>
                <w:bCs/>
                <w:lang w:val="ru-RU"/>
              </w:rPr>
              <w:t xml:space="preserve"> в педиатрии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7.1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С</w:t>
            </w:r>
            <w:proofErr w:type="spellStart"/>
            <w:r w:rsidRPr="00EA7306">
              <w:t>овременные</w:t>
            </w:r>
            <w:proofErr w:type="spellEnd"/>
            <w:r w:rsidRPr="00EA7306">
              <w:t xml:space="preserve"> аспекты вакцинопрофилактики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7.2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И</w:t>
            </w:r>
            <w:proofErr w:type="spellStart"/>
            <w:r w:rsidRPr="00EA7306">
              <w:t>мунномодулирующая</w:t>
            </w:r>
            <w:proofErr w:type="spellEnd"/>
            <w:r w:rsidRPr="00EA7306">
              <w:t xml:space="preserve"> терапия в педиатрии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8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/>
                <w:bCs/>
                <w:lang w:val="ru-RU"/>
              </w:rPr>
            </w:pPr>
            <w:r w:rsidRPr="00EA7306">
              <w:rPr>
                <w:b/>
                <w:bCs/>
              </w:rPr>
              <w:t>Гастроэнтерология</w:t>
            </w:r>
            <w:r w:rsidRPr="00EA7306">
              <w:rPr>
                <w:b/>
                <w:bCs/>
                <w:lang w:val="ru-RU"/>
              </w:rPr>
              <w:t xml:space="preserve">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60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8.1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З</w:t>
            </w:r>
            <w:proofErr w:type="spellStart"/>
            <w:r w:rsidRPr="00EA7306">
              <w:t>аболевания</w:t>
            </w:r>
            <w:proofErr w:type="spellEnd"/>
            <w:r w:rsidRPr="00EA7306">
              <w:t xml:space="preserve">, ассоциированные с </w:t>
            </w:r>
            <w:r w:rsidRPr="00EA7306">
              <w:rPr>
                <w:lang w:val="en-US"/>
              </w:rPr>
              <w:t>HP</w:t>
            </w:r>
            <w:r w:rsidRPr="00EA7306">
              <w:t>-инфекцией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8.2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t>Гастродуодениты</w:t>
            </w:r>
            <w:r w:rsidRPr="00EA7306">
              <w:rPr>
                <w:lang w:val="ru-RU"/>
              </w:rPr>
              <w:t xml:space="preserve"> в детском возрасте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8.3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Б</w:t>
            </w:r>
            <w:proofErr w:type="spellStart"/>
            <w:r w:rsidRPr="00EA7306">
              <w:t>олезни</w:t>
            </w:r>
            <w:proofErr w:type="spellEnd"/>
            <w:r w:rsidRPr="00EA7306">
              <w:t xml:space="preserve"> желчевыводящих путей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8.4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Х</w:t>
            </w:r>
            <w:proofErr w:type="spellStart"/>
            <w:r w:rsidRPr="00EA7306">
              <w:t>ронические</w:t>
            </w:r>
            <w:proofErr w:type="spellEnd"/>
            <w:r w:rsidRPr="00EA7306">
              <w:t xml:space="preserve"> запоры</w:t>
            </w:r>
            <w:r w:rsidRPr="00EA7306">
              <w:rPr>
                <w:lang w:val="ru-RU"/>
              </w:rPr>
              <w:t xml:space="preserve"> в детском возрасте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8.5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Д</w:t>
            </w:r>
            <w:proofErr w:type="spellStart"/>
            <w:r w:rsidRPr="00EA7306">
              <w:t>иареи</w:t>
            </w:r>
            <w:proofErr w:type="spellEnd"/>
            <w:r w:rsidRPr="00EA7306">
              <w:t xml:space="preserve"> различной этиологии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9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i/>
                <w:lang w:val="ru-RU"/>
              </w:rPr>
            </w:pPr>
            <w:r w:rsidRPr="00EA7306">
              <w:rPr>
                <w:b/>
                <w:lang w:val="ru-RU"/>
              </w:rPr>
              <w:t xml:space="preserve"> </w:t>
            </w:r>
            <w:r w:rsidRPr="00EA7306">
              <w:rPr>
                <w:b/>
              </w:rPr>
              <w:t>Нефрология</w:t>
            </w:r>
            <w:r w:rsidRPr="00EA7306">
              <w:rPr>
                <w:b/>
                <w:lang w:val="ru-RU"/>
              </w:rPr>
              <w:t xml:space="preserve">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5F0465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5F0465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5F0465" w:rsidRDefault="00E1432D" w:rsidP="006C1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9.1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И</w:t>
            </w:r>
            <w:proofErr w:type="spellStart"/>
            <w:r w:rsidRPr="00EA7306">
              <w:t>нфекция</w:t>
            </w:r>
            <w:proofErr w:type="spellEnd"/>
            <w:r w:rsidRPr="00EA7306">
              <w:t xml:space="preserve"> мочевой </w:t>
            </w:r>
            <w:proofErr w:type="spellStart"/>
            <w:r w:rsidRPr="00EA7306">
              <w:t>системы</w:t>
            </w:r>
            <w:r w:rsidRPr="00EA7306">
              <w:rPr>
                <w:lang w:val="ru-RU"/>
              </w:rPr>
              <w:t>у</w:t>
            </w:r>
            <w:proofErr w:type="spellEnd"/>
            <w:r w:rsidRPr="00EA7306">
              <w:rPr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  <w:rPr>
                <w:b/>
                <w:i/>
                <w:u w:val="single"/>
              </w:rPr>
            </w:pPr>
            <w:r w:rsidRPr="00EA7306">
              <w:rPr>
                <w:b/>
                <w:i/>
                <w:u w:val="single"/>
              </w:rPr>
              <w:t>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/>
                <w:i/>
                <w:u w:val="single"/>
              </w:rPr>
            </w:pPr>
            <w:proofErr w:type="spellStart"/>
            <w:r w:rsidRPr="00EA7306">
              <w:rPr>
                <w:b/>
                <w:bCs/>
                <w:i/>
                <w:u w:val="single"/>
                <w:lang w:val="ru-RU"/>
              </w:rPr>
              <w:t>Симуляционный</w:t>
            </w:r>
            <w:proofErr w:type="spellEnd"/>
            <w:r w:rsidRPr="00EA7306">
              <w:rPr>
                <w:b/>
                <w:bCs/>
                <w:i/>
                <w:u w:val="single"/>
                <w:lang w:val="ru-RU"/>
              </w:rPr>
              <w:t xml:space="preserve"> курс: </w:t>
            </w:r>
            <w:r w:rsidRPr="00EA7306">
              <w:rPr>
                <w:b/>
                <w:bCs/>
                <w:i/>
                <w:u w:val="single"/>
              </w:rPr>
              <w:t>Реанимация и неотложные состояния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 w:rsidRPr="00EA7306">
              <w:rPr>
                <w:b/>
                <w:i/>
                <w:u w:val="single"/>
              </w:rPr>
              <w:t>48</w:t>
            </w:r>
          </w:p>
        </w:tc>
        <w:tc>
          <w:tcPr>
            <w:tcW w:w="636" w:type="dxa"/>
            <w:shd w:val="clear" w:color="auto" w:fill="auto"/>
          </w:tcPr>
          <w:p w:rsidR="00E1432D" w:rsidRDefault="00E1432D" w:rsidP="006C1461">
            <w:r w:rsidRPr="00115391">
              <w:t>-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Default="00E1432D" w:rsidP="006C1461">
            <w:r w:rsidRPr="00115391"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 w:rsidRPr="00EA7306">
              <w:rPr>
                <w:b/>
                <w:i/>
                <w:u w:val="single"/>
              </w:rPr>
              <w:t>48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rPr>
                <w:b/>
                <w:i/>
                <w:u w:val="single"/>
              </w:rPr>
            </w:pPr>
            <w:r w:rsidRPr="00EA7306">
              <w:rPr>
                <w:b/>
                <w:i/>
                <w:u w:val="single"/>
              </w:rPr>
              <w:t>Практические навыки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10.1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Н</w:t>
            </w:r>
            <w:proofErr w:type="spellStart"/>
            <w:r w:rsidRPr="00EA7306">
              <w:t>еотложные</w:t>
            </w:r>
            <w:proofErr w:type="spellEnd"/>
            <w:r w:rsidRPr="00EA7306">
              <w:t xml:space="preserve"> состояния в педиатрии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18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r w:rsidRPr="00EA7306">
              <w:t>Практические навыки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10.2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О</w:t>
            </w:r>
            <w:proofErr w:type="spellStart"/>
            <w:r w:rsidRPr="00EA7306">
              <w:t>бструкция</w:t>
            </w:r>
            <w:proofErr w:type="spellEnd"/>
            <w:r w:rsidRPr="00EA7306">
              <w:t xml:space="preserve"> </w:t>
            </w:r>
            <w:proofErr w:type="spellStart"/>
            <w:r w:rsidRPr="00EA7306">
              <w:t>в.д.п</w:t>
            </w:r>
            <w:proofErr w:type="spellEnd"/>
            <w:r w:rsidRPr="00EA7306">
              <w:t>.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12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r w:rsidRPr="00EA7306">
              <w:t>Практические навыки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10.3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lang w:val="ru-RU"/>
              </w:rPr>
            </w:pPr>
            <w:r w:rsidRPr="00EA7306">
              <w:rPr>
                <w:lang w:val="ru-RU"/>
              </w:rPr>
              <w:t>С</w:t>
            </w:r>
            <w:proofErr w:type="spellStart"/>
            <w:r w:rsidRPr="00EA7306">
              <w:t>ердечно</w:t>
            </w:r>
            <w:proofErr w:type="spellEnd"/>
            <w:r w:rsidRPr="00EA7306">
              <w:t>-легочная реанимация</w:t>
            </w:r>
            <w:r w:rsidRPr="00EA7306">
              <w:rPr>
                <w:lang w:val="ru-RU"/>
              </w:rPr>
              <w:t xml:space="preserve"> в педиатрии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12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r w:rsidRPr="00EA7306">
              <w:t>Практические навыки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10.4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t>Судорожный синдром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/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center"/>
              <w:rPr>
                <w:b/>
                <w:bCs/>
                <w:i/>
                <w:u w:val="single"/>
                <w:lang w:val="ru-RU"/>
              </w:rPr>
            </w:pPr>
            <w:r w:rsidRPr="00EA7306">
              <w:rPr>
                <w:b/>
                <w:bCs/>
                <w:i/>
                <w:u w:val="single"/>
                <w:lang w:val="ru-RU"/>
              </w:rPr>
              <w:t>Смежные и фундаментальные дисциплины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 w:rsidRPr="00EA7306">
              <w:rPr>
                <w:b/>
                <w:i/>
                <w:u w:val="single"/>
              </w:rPr>
              <w:t>48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24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24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b/>
              </w:rPr>
            </w:pPr>
            <w:r w:rsidRPr="00EA7306">
              <w:rPr>
                <w:b/>
              </w:rPr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A426D7" w:rsidRDefault="00E1432D" w:rsidP="006C1461">
            <w:pPr>
              <w:pStyle w:val="a8"/>
              <w:jc w:val="both"/>
              <w:rPr>
                <w:b/>
                <w:lang w:val="ru-RU"/>
              </w:rPr>
            </w:pPr>
            <w:r w:rsidRPr="00A426D7">
              <w:rPr>
                <w:b/>
                <w:bCs/>
              </w:rPr>
              <w:t>Неврология</w:t>
            </w:r>
            <w:r w:rsidRPr="00A426D7">
              <w:rPr>
                <w:b/>
                <w:bCs/>
                <w:lang w:val="ru-RU"/>
              </w:rPr>
              <w:t xml:space="preserve"> детского возраста</w:t>
            </w:r>
          </w:p>
        </w:tc>
        <w:tc>
          <w:tcPr>
            <w:tcW w:w="709" w:type="dxa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11.1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</w:pPr>
            <w:r w:rsidRPr="00EA7306">
              <w:rPr>
                <w:lang w:val="ru-RU"/>
              </w:rPr>
              <w:t>П</w:t>
            </w:r>
            <w:proofErr w:type="spellStart"/>
            <w:r w:rsidRPr="00EA7306">
              <w:t>еринатальное</w:t>
            </w:r>
            <w:proofErr w:type="spellEnd"/>
            <w:r w:rsidRPr="00EA7306">
              <w:t xml:space="preserve"> повреждение ЦНС: причины, патогенез, клиника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A426D7" w:rsidRDefault="00E1432D" w:rsidP="006C1461">
            <w:pPr>
              <w:pStyle w:val="a8"/>
              <w:jc w:val="both"/>
              <w:rPr>
                <w:b/>
              </w:rPr>
            </w:pPr>
            <w:r w:rsidRPr="00A426D7">
              <w:rPr>
                <w:b/>
                <w:bCs/>
              </w:rPr>
              <w:t>Инфекционные и</w:t>
            </w:r>
            <w:r w:rsidRPr="00A426D7">
              <w:rPr>
                <w:b/>
                <w:bCs/>
                <w:lang w:val="ru-RU"/>
              </w:rPr>
              <w:t xml:space="preserve"> </w:t>
            </w:r>
            <w:r w:rsidRPr="00A426D7">
              <w:rPr>
                <w:b/>
                <w:bCs/>
              </w:rPr>
              <w:t>паразитарные заболевания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15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15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rPr>
                <w:bCs/>
              </w:rPr>
              <w:t>12.1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Cs/>
                <w:lang w:val="ru-RU"/>
              </w:rPr>
            </w:pPr>
            <w:r w:rsidRPr="00EA7306">
              <w:rPr>
                <w:bCs/>
                <w:lang w:val="ru-RU"/>
              </w:rPr>
              <w:t>Т</w:t>
            </w:r>
            <w:proofErr w:type="spellStart"/>
            <w:r w:rsidRPr="00EA7306">
              <w:rPr>
                <w:bCs/>
              </w:rPr>
              <w:t>уберкулез</w:t>
            </w:r>
            <w:proofErr w:type="spellEnd"/>
            <w:r w:rsidRPr="00EA7306">
              <w:rPr>
                <w:bCs/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rPr>
                <w:bCs/>
              </w:rPr>
              <w:t>12.2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jc w:val="both"/>
              <w:rPr>
                <w:bCs/>
                <w:lang w:val="ru-RU"/>
              </w:rPr>
            </w:pPr>
            <w:r w:rsidRPr="00EA7306">
              <w:rPr>
                <w:bCs/>
                <w:lang w:val="ru-RU"/>
              </w:rPr>
              <w:t>П</w:t>
            </w:r>
            <w:proofErr w:type="spellStart"/>
            <w:r w:rsidRPr="00EA7306">
              <w:rPr>
                <w:bCs/>
              </w:rPr>
              <w:t>аразитарные</w:t>
            </w:r>
            <w:proofErr w:type="spellEnd"/>
            <w:r w:rsidRPr="00EA7306">
              <w:rPr>
                <w:bCs/>
              </w:rPr>
              <w:t xml:space="preserve"> заболевания</w:t>
            </w:r>
            <w:r w:rsidRPr="00EA7306">
              <w:rPr>
                <w:bCs/>
                <w:lang w:val="ru-RU"/>
              </w:rPr>
              <w:t xml:space="preserve"> в педиатрии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18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12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12.3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rPr>
                <w:lang w:val="ru-RU"/>
              </w:rPr>
            </w:pPr>
            <w:r w:rsidRPr="00EA7306">
              <w:t>ОРВИ</w:t>
            </w:r>
            <w:r w:rsidRPr="00EA7306">
              <w:rPr>
                <w:lang w:val="ru-RU"/>
              </w:rPr>
              <w:t xml:space="preserve"> у детей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0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13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A426D7" w:rsidRDefault="00E1432D" w:rsidP="006C1461">
            <w:pPr>
              <w:pStyle w:val="a8"/>
              <w:rPr>
                <w:b/>
                <w:lang w:val="ru-RU"/>
              </w:rPr>
            </w:pPr>
            <w:r w:rsidRPr="00A426D7">
              <w:rPr>
                <w:b/>
                <w:lang w:val="ru-RU"/>
              </w:rPr>
              <w:t>Организация здравоохранения в педиатрии. Экспертиза временной нетрудоспособности</w:t>
            </w:r>
          </w:p>
        </w:tc>
        <w:tc>
          <w:tcPr>
            <w:tcW w:w="709" w:type="dxa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A426D7" w:rsidRDefault="00E1432D" w:rsidP="006C1461">
            <w:pPr>
              <w:jc w:val="center"/>
              <w:rPr>
                <w:b/>
              </w:rPr>
            </w:pPr>
            <w:r w:rsidRPr="00A426D7">
              <w:rPr>
                <w:b/>
              </w:rPr>
              <w:t>6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14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7261A5" w:rsidRDefault="00E1432D" w:rsidP="006C1461">
            <w:pPr>
              <w:pStyle w:val="a8"/>
              <w:rPr>
                <w:b/>
                <w:i/>
                <w:u w:val="single"/>
                <w:lang w:val="ru-RU"/>
              </w:rPr>
            </w:pPr>
            <w:r w:rsidRPr="007261A5">
              <w:rPr>
                <w:b/>
                <w:i/>
                <w:u w:val="single"/>
                <w:lang w:val="ru-RU"/>
              </w:rPr>
              <w:t xml:space="preserve">Элективные дисциплины </w:t>
            </w:r>
          </w:p>
        </w:tc>
        <w:tc>
          <w:tcPr>
            <w:tcW w:w="709" w:type="dxa"/>
            <w:shd w:val="clear" w:color="auto" w:fill="auto"/>
          </w:tcPr>
          <w:p w:rsidR="00E1432D" w:rsidRPr="007261A5" w:rsidRDefault="00E1432D" w:rsidP="006C1461">
            <w:pPr>
              <w:jc w:val="center"/>
              <w:rPr>
                <w:b/>
                <w:u w:val="single"/>
              </w:rPr>
            </w:pPr>
            <w:r w:rsidRPr="007261A5">
              <w:rPr>
                <w:b/>
                <w:u w:val="single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7261A5" w:rsidRDefault="00E1432D" w:rsidP="006C1461">
            <w:pPr>
              <w:jc w:val="center"/>
              <w:rPr>
                <w:b/>
                <w:u w:val="single"/>
              </w:rPr>
            </w:pPr>
            <w:r w:rsidRPr="007261A5">
              <w:rPr>
                <w:b/>
                <w:u w:val="single"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7261A5" w:rsidRDefault="00E1432D" w:rsidP="006C1461">
            <w:pPr>
              <w:jc w:val="center"/>
              <w:rPr>
                <w:b/>
                <w:u w:val="single"/>
              </w:rPr>
            </w:pPr>
            <w:r w:rsidRPr="007261A5">
              <w:rPr>
                <w:b/>
                <w:u w:val="single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i/>
                <w:u w:val="single"/>
              </w:rPr>
            </w:pPr>
            <w:r w:rsidRPr="00EA7306">
              <w:rPr>
                <w:i/>
                <w:u w:val="single"/>
              </w:rPr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  <w:rPr>
                <w:i/>
                <w:u w:val="single"/>
              </w:rPr>
            </w:pPr>
          </w:p>
        </w:tc>
      </w:tr>
      <w:tr w:rsidR="00E1432D" w:rsidRPr="00332348" w:rsidTr="006C1461">
        <w:tc>
          <w:tcPr>
            <w:tcW w:w="1064" w:type="dxa"/>
            <w:shd w:val="clear" w:color="auto" w:fill="auto"/>
          </w:tcPr>
          <w:p w:rsidR="00E1432D" w:rsidRPr="00EA7306" w:rsidRDefault="00E1432D" w:rsidP="006C1461">
            <w:pPr>
              <w:jc w:val="both"/>
            </w:pPr>
            <w:r w:rsidRPr="00EA7306">
              <w:t>14.1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E1432D" w:rsidRPr="00EA7306" w:rsidRDefault="00E1432D" w:rsidP="006C1461">
            <w:pPr>
              <w:pStyle w:val="a8"/>
              <w:rPr>
                <w:b/>
                <w:lang w:val="ru-RU"/>
              </w:rPr>
            </w:pPr>
            <w:r w:rsidRPr="00EA7306">
              <w:rPr>
                <w:b/>
                <w:lang w:val="ru-RU"/>
              </w:rPr>
              <w:t xml:space="preserve">Иммунология детского возраста </w:t>
            </w:r>
          </w:p>
        </w:tc>
        <w:tc>
          <w:tcPr>
            <w:tcW w:w="709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6</w:t>
            </w:r>
          </w:p>
        </w:tc>
        <w:tc>
          <w:tcPr>
            <w:tcW w:w="636" w:type="dxa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E1432D" w:rsidRPr="00EA7306" w:rsidRDefault="00E1432D" w:rsidP="006C1461">
            <w:pPr>
              <w:jc w:val="center"/>
            </w:pPr>
            <w:r w:rsidRPr="00EA7306">
              <w:t>ТК</w:t>
            </w:r>
          </w:p>
        </w:tc>
      </w:tr>
      <w:tr w:rsidR="00E1432D" w:rsidRPr="00332348" w:rsidTr="006C1461">
        <w:tc>
          <w:tcPr>
            <w:tcW w:w="5312" w:type="dxa"/>
            <w:gridSpan w:val="3"/>
            <w:vAlign w:val="center"/>
          </w:tcPr>
          <w:p w:rsidR="00E1432D" w:rsidRPr="007261A5" w:rsidRDefault="00E1432D" w:rsidP="006C1461">
            <w:pPr>
              <w:pStyle w:val="a3"/>
              <w:tabs>
                <w:tab w:val="left" w:pos="356"/>
              </w:tabs>
              <w:ind w:left="0"/>
              <w:contextualSpacing/>
              <w:jc w:val="both"/>
              <w:rPr>
                <w:b/>
                <w:u w:val="single"/>
                <w:lang w:val="ru-RU" w:eastAsia="en-US"/>
              </w:rPr>
            </w:pPr>
            <w:r w:rsidRPr="007261A5">
              <w:rPr>
                <w:b/>
                <w:u w:val="single"/>
                <w:lang w:val="ru-RU" w:eastAsia="en-US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E1432D" w:rsidRPr="007261A5" w:rsidRDefault="00E1432D" w:rsidP="006C1461">
            <w:pPr>
              <w:jc w:val="center"/>
              <w:rPr>
                <w:b/>
                <w:u w:val="single"/>
              </w:rPr>
            </w:pPr>
            <w:r w:rsidRPr="007261A5">
              <w:rPr>
                <w:b/>
                <w:u w:val="single"/>
              </w:rPr>
              <w:t>6</w:t>
            </w:r>
          </w:p>
        </w:tc>
        <w:tc>
          <w:tcPr>
            <w:tcW w:w="636" w:type="dxa"/>
          </w:tcPr>
          <w:p w:rsidR="00E1432D" w:rsidRPr="007261A5" w:rsidRDefault="00E1432D" w:rsidP="006C1461">
            <w:pPr>
              <w:jc w:val="center"/>
              <w:rPr>
                <w:b/>
                <w:u w:val="single"/>
              </w:rPr>
            </w:pPr>
            <w:r w:rsidRPr="007261A5">
              <w:rPr>
                <w:b/>
                <w:u w:val="single"/>
              </w:rPr>
              <w:sym w:font="Symbol" w:char="F02D"/>
            </w:r>
          </w:p>
        </w:tc>
        <w:tc>
          <w:tcPr>
            <w:tcW w:w="646" w:type="dxa"/>
            <w:gridSpan w:val="2"/>
          </w:tcPr>
          <w:p w:rsidR="00E1432D" w:rsidRPr="007261A5" w:rsidRDefault="00E1432D" w:rsidP="006C1461">
            <w:pPr>
              <w:jc w:val="center"/>
              <w:rPr>
                <w:b/>
                <w:u w:val="single"/>
              </w:rPr>
            </w:pPr>
            <w:r w:rsidRPr="007261A5">
              <w:rPr>
                <w:b/>
                <w:u w:val="single"/>
              </w:rPr>
              <w:t>6</w:t>
            </w:r>
          </w:p>
        </w:tc>
        <w:tc>
          <w:tcPr>
            <w:tcW w:w="581" w:type="dxa"/>
            <w:gridSpan w:val="2"/>
            <w:vAlign w:val="center"/>
          </w:tcPr>
          <w:p w:rsidR="00E1432D" w:rsidRPr="00EA7306" w:rsidRDefault="00E1432D" w:rsidP="006C1461">
            <w:pPr>
              <w:ind w:left="-108" w:right="-108"/>
              <w:jc w:val="center"/>
            </w:pPr>
            <w:r w:rsidRPr="00EA7306">
              <w:t>-</w:t>
            </w:r>
          </w:p>
        </w:tc>
        <w:tc>
          <w:tcPr>
            <w:tcW w:w="1829" w:type="dxa"/>
            <w:gridSpan w:val="2"/>
            <w:vAlign w:val="center"/>
          </w:tcPr>
          <w:p w:rsidR="00E1432D" w:rsidRPr="00EA7306" w:rsidRDefault="00E1432D" w:rsidP="006C1461">
            <w:pPr>
              <w:ind w:left="-108" w:right="-108"/>
              <w:jc w:val="center"/>
            </w:pPr>
            <w:r w:rsidRPr="00EA7306">
              <w:rPr>
                <w:b/>
              </w:rPr>
              <w:t>Экзамен</w:t>
            </w:r>
          </w:p>
        </w:tc>
      </w:tr>
      <w:tr w:rsidR="00E1432D" w:rsidRPr="00332348" w:rsidTr="006C1461">
        <w:tc>
          <w:tcPr>
            <w:tcW w:w="5312" w:type="dxa"/>
            <w:gridSpan w:val="3"/>
          </w:tcPr>
          <w:p w:rsidR="00E1432D" w:rsidRPr="00EA7306" w:rsidRDefault="00E1432D" w:rsidP="006C1461">
            <w:pPr>
              <w:pStyle w:val="a3"/>
              <w:tabs>
                <w:tab w:val="left" w:pos="356"/>
              </w:tabs>
              <w:ind w:left="0"/>
              <w:contextualSpacing/>
              <w:jc w:val="both"/>
              <w:rPr>
                <w:b/>
                <w:lang w:val="ru-RU" w:eastAsia="en-US"/>
              </w:rPr>
            </w:pPr>
            <w:r w:rsidRPr="00EA7306">
              <w:rPr>
                <w:b/>
                <w:lang w:val="ru-RU" w:eastAsia="en-US"/>
              </w:rPr>
              <w:t xml:space="preserve">Всего </w:t>
            </w:r>
          </w:p>
        </w:tc>
        <w:tc>
          <w:tcPr>
            <w:tcW w:w="709" w:type="dxa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  <w:r w:rsidRPr="00EA7306">
              <w:rPr>
                <w:b/>
              </w:rPr>
              <w:t>504</w:t>
            </w:r>
          </w:p>
        </w:tc>
        <w:tc>
          <w:tcPr>
            <w:tcW w:w="636" w:type="dxa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646" w:type="dxa"/>
            <w:gridSpan w:val="2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581" w:type="dxa"/>
            <w:gridSpan w:val="2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  <w:r w:rsidRPr="00EA7306">
              <w:rPr>
                <w:b/>
              </w:rPr>
              <w:t>48</w:t>
            </w:r>
          </w:p>
        </w:tc>
        <w:tc>
          <w:tcPr>
            <w:tcW w:w="1829" w:type="dxa"/>
            <w:gridSpan w:val="2"/>
          </w:tcPr>
          <w:p w:rsidR="00E1432D" w:rsidRPr="00EA7306" w:rsidRDefault="00E1432D" w:rsidP="006C1461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E1432D" w:rsidRPr="00121539" w:rsidRDefault="00E1432D" w:rsidP="00E1432D">
      <w:pPr>
        <w:pStyle w:val="a3"/>
        <w:ind w:left="450"/>
        <w:jc w:val="center"/>
        <w:rPr>
          <w:b/>
          <w:sz w:val="28"/>
          <w:szCs w:val="28"/>
          <w:lang w:eastAsia="en-US"/>
        </w:rPr>
      </w:pPr>
    </w:p>
    <w:p w:rsidR="002D546C" w:rsidRDefault="002D546C"/>
    <w:sectPr w:rsidR="002D546C" w:rsidSect="00E1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36" w:rsidRDefault="00AA1E36" w:rsidP="00E1432D">
      <w:r>
        <w:separator/>
      </w:r>
    </w:p>
  </w:endnote>
  <w:endnote w:type="continuationSeparator" w:id="0">
    <w:p w:rsidR="00AA1E36" w:rsidRDefault="00AA1E36" w:rsidP="00E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36" w:rsidRDefault="00AA1E36" w:rsidP="00E1432D">
      <w:r>
        <w:separator/>
      </w:r>
    </w:p>
  </w:footnote>
  <w:footnote w:type="continuationSeparator" w:id="0">
    <w:p w:rsidR="00AA1E36" w:rsidRDefault="00AA1E36" w:rsidP="00E1432D">
      <w:r>
        <w:continuationSeparator/>
      </w:r>
    </w:p>
  </w:footnote>
  <w:footnote w:id="1">
    <w:p w:rsidR="00E1432D" w:rsidRPr="00460F6D" w:rsidRDefault="00E1432D" w:rsidP="00E1432D">
      <w:pPr>
        <w:pStyle w:val="a5"/>
        <w:jc w:val="both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80"/>
    <w:rsid w:val="00057ED7"/>
    <w:rsid w:val="00151B16"/>
    <w:rsid w:val="002D546C"/>
    <w:rsid w:val="003E1CA7"/>
    <w:rsid w:val="004542FF"/>
    <w:rsid w:val="00AA1E36"/>
    <w:rsid w:val="00BB1585"/>
    <w:rsid w:val="00E1432D"/>
    <w:rsid w:val="00E94E80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AD03D-1AF4-464D-A197-72C6802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432D"/>
    <w:pPr>
      <w:ind w:left="708"/>
    </w:pPr>
    <w:rPr>
      <w:lang w:val="x-none" w:eastAsia="x-none"/>
    </w:rPr>
  </w:style>
  <w:style w:type="paragraph" w:styleId="a5">
    <w:name w:val="footnote text"/>
    <w:aliases w:val="Знак, Знак,Знак2"/>
    <w:basedOn w:val="a"/>
    <w:link w:val="a6"/>
    <w:uiPriority w:val="99"/>
    <w:rsid w:val="00E1432D"/>
    <w:rPr>
      <w:sz w:val="20"/>
      <w:szCs w:val="20"/>
      <w:lang w:val="x-none" w:eastAsia="x-none"/>
    </w:rPr>
  </w:style>
  <w:style w:type="character" w:customStyle="1" w:styleId="a6">
    <w:name w:val="Текст сноски Знак"/>
    <w:aliases w:val="Знак Знак, Знак Знак1,Знак Знак1,Знак2 Знак"/>
    <w:basedOn w:val="a0"/>
    <w:link w:val="a5"/>
    <w:uiPriority w:val="99"/>
    <w:rsid w:val="00E143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E1432D"/>
    <w:rPr>
      <w:rFonts w:cs="Times New Roman"/>
      <w:vertAlign w:val="superscript"/>
    </w:rPr>
  </w:style>
  <w:style w:type="paragraph" w:styleId="a8">
    <w:name w:val="Body Text"/>
    <w:basedOn w:val="a"/>
    <w:link w:val="a9"/>
    <w:rsid w:val="00E1432D"/>
    <w:pPr>
      <w:suppressAutoHyphens/>
      <w:spacing w:after="120"/>
    </w:pPr>
    <w:rPr>
      <w:lang w:val="x-none" w:eastAsia="ar-SA"/>
    </w:rPr>
  </w:style>
  <w:style w:type="character" w:customStyle="1" w:styleId="a9">
    <w:name w:val="Основной текст Знак"/>
    <w:basedOn w:val="a0"/>
    <w:link w:val="a8"/>
    <w:rsid w:val="00E1432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Абзац списка Знак"/>
    <w:link w:val="a3"/>
    <w:uiPriority w:val="99"/>
    <w:locked/>
    <w:rsid w:val="00E1432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2022-04-04T05:39:00Z</dcterms:created>
  <dcterms:modified xsi:type="dcterms:W3CDTF">2022-04-04T05:43:00Z</dcterms:modified>
</cp:coreProperties>
</file>